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1A" w:rsidRPr="005965A4" w:rsidRDefault="0007201A" w:rsidP="00AC6A7B">
      <w:pPr>
        <w:spacing w:line="360" w:lineRule="auto"/>
        <w:jc w:val="center"/>
        <w:rPr>
          <w:szCs w:val="24"/>
        </w:rPr>
      </w:pPr>
      <w:r w:rsidRPr="005965A4">
        <w:rPr>
          <w:szCs w:val="24"/>
        </w:rPr>
        <w:t xml:space="preserve">ORDENANZA XVIII - </w:t>
      </w:r>
      <w:r w:rsidR="00F10A71" w:rsidRPr="005965A4">
        <w:rPr>
          <w:szCs w:val="24"/>
        </w:rPr>
        <w:t xml:space="preserve">Nº </w:t>
      </w:r>
      <w:r w:rsidRPr="005965A4">
        <w:rPr>
          <w:szCs w:val="24"/>
        </w:rPr>
        <w:t>4</w:t>
      </w:r>
    </w:p>
    <w:p w:rsidR="00190470" w:rsidRPr="00190470" w:rsidRDefault="00190470" w:rsidP="00AC6A7B">
      <w:pPr>
        <w:spacing w:line="360" w:lineRule="auto"/>
        <w:jc w:val="center"/>
        <w:rPr>
          <w:rStyle w:val="StrongEmphasis"/>
          <w:b w:val="0"/>
          <w:bCs w:val="0"/>
          <w:color w:val="000000"/>
          <w:szCs w:val="24"/>
        </w:rPr>
      </w:pPr>
      <w:r w:rsidRPr="003B7651">
        <w:rPr>
          <w:color w:val="000000"/>
          <w:szCs w:val="24"/>
        </w:rPr>
        <w:t>(Antes Decreto - Ordenanza 487/76)</w:t>
      </w:r>
    </w:p>
    <w:p w:rsidR="0007201A" w:rsidRDefault="0007201A" w:rsidP="00AC6A7B">
      <w:pPr>
        <w:spacing w:line="360" w:lineRule="auto"/>
        <w:jc w:val="center"/>
        <w:rPr>
          <w:rStyle w:val="StrongEmphasis"/>
          <w:b w:val="0"/>
          <w:color w:val="000000"/>
          <w:szCs w:val="24"/>
        </w:rPr>
      </w:pPr>
      <w:r w:rsidRPr="00CF6C29">
        <w:rPr>
          <w:rStyle w:val="StrongEmphasis"/>
          <w:b w:val="0"/>
          <w:color w:val="000000"/>
          <w:szCs w:val="24"/>
        </w:rPr>
        <w:t xml:space="preserve">ANEXO </w:t>
      </w:r>
      <w:r w:rsidR="005965A4">
        <w:rPr>
          <w:rStyle w:val="StrongEmphasis"/>
          <w:b w:val="0"/>
          <w:color w:val="000000"/>
          <w:szCs w:val="24"/>
        </w:rPr>
        <w:t>I</w:t>
      </w:r>
    </w:p>
    <w:p w:rsidR="005965A4" w:rsidRPr="00CF6C29" w:rsidRDefault="005965A4" w:rsidP="00AC6A7B">
      <w:pPr>
        <w:spacing w:line="360" w:lineRule="auto"/>
        <w:jc w:val="center"/>
        <w:rPr>
          <w:rStyle w:val="StrongEmphasis"/>
          <w:b w:val="0"/>
          <w:color w:val="000000"/>
          <w:szCs w:val="24"/>
        </w:rPr>
      </w:pPr>
    </w:p>
    <w:p w:rsidR="0007201A" w:rsidRDefault="005965A4" w:rsidP="00AC6A7B">
      <w:pPr>
        <w:spacing w:line="360" w:lineRule="auto"/>
        <w:jc w:val="center"/>
        <w:rPr>
          <w:szCs w:val="24"/>
        </w:rPr>
      </w:pPr>
      <w:r w:rsidRPr="00B33FB1">
        <w:rPr>
          <w:szCs w:val="24"/>
        </w:rPr>
        <w:t>BIOGRAFÍA</w:t>
      </w:r>
    </w:p>
    <w:p w:rsidR="005965A4" w:rsidRDefault="005965A4" w:rsidP="00AC6A7B">
      <w:pPr>
        <w:spacing w:line="360" w:lineRule="auto"/>
        <w:jc w:val="center"/>
        <w:rPr>
          <w:rStyle w:val="StrongEmphasis"/>
          <w:color w:val="000000"/>
          <w:szCs w:val="24"/>
          <w:u w:val="single"/>
        </w:rPr>
      </w:pPr>
    </w:p>
    <w:p w:rsidR="0007201A" w:rsidRDefault="0007201A" w:rsidP="0007201A">
      <w:pPr>
        <w:pStyle w:val="TDC3"/>
        <w:spacing w:before="0" w:beforeAutospacing="0" w:after="0" w:afterAutospacing="0" w:line="360" w:lineRule="auto"/>
        <w:jc w:val="both"/>
      </w:pPr>
      <w:r>
        <w:t xml:space="preserve">El canta autor </w:t>
      </w:r>
      <w:r>
        <w:rPr>
          <w:bCs/>
        </w:rPr>
        <w:t xml:space="preserve">Salvador </w:t>
      </w:r>
      <w:proofErr w:type="spellStart"/>
      <w:r>
        <w:rPr>
          <w:bCs/>
        </w:rPr>
        <w:t>Miqueri</w:t>
      </w:r>
      <w:proofErr w:type="spellEnd"/>
      <w:r>
        <w:rPr>
          <w:bCs/>
        </w:rPr>
        <w:t xml:space="preserve"> </w:t>
      </w:r>
      <w:r>
        <w:t xml:space="preserve">nace en la localidad de </w:t>
      </w:r>
      <w:proofErr w:type="spellStart"/>
      <w:r>
        <w:t>Mburucuyá</w:t>
      </w:r>
      <w:proofErr w:type="spellEnd"/>
      <w:r>
        <w:t>, Provincia de Corrientes, el</w:t>
      </w:r>
      <w:r>
        <w:rPr>
          <w:rStyle w:val="apple-converted-space"/>
        </w:rPr>
        <w:t xml:space="preserve"> </w:t>
      </w:r>
      <w:hyperlink r:id="rId6" w:tooltip="15 de diciembr (aún no redactado)" w:history="1">
        <w:r>
          <w:t>15 de diciembre</w:t>
        </w:r>
      </w:hyperlink>
      <w:r>
        <w:t xml:space="preserve"> de </w:t>
      </w:r>
      <w:hyperlink r:id="rId7" w:tooltip="1926" w:history="1">
        <w:r>
          <w:t>1926</w:t>
        </w:r>
      </w:hyperlink>
      <w:r>
        <w:t>, y desde muy joven aprende intuitivamente la ejecución de la guitarra y la armónica; y a los 8 años de edad ya hacia sus primeros pasos en el ámbito de las reuniones familiares.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>
        <w:t xml:space="preserve">Al referirnos a </w:t>
      </w:r>
      <w:proofErr w:type="spellStart"/>
      <w:r w:rsidRPr="00193CB7">
        <w:t>Miqueri</w:t>
      </w:r>
      <w:proofErr w:type="spellEnd"/>
      <w:r w:rsidRPr="00193CB7">
        <w:t xml:space="preserve"> se hace necesario mencionar su triple condición de poeta, compositor de melodías e intérprete </w:t>
      </w:r>
      <w:proofErr w:type="spellStart"/>
      <w:r w:rsidRPr="00193CB7">
        <w:t>chamamecero</w:t>
      </w:r>
      <w:proofErr w:type="spellEnd"/>
      <w:r w:rsidRPr="00193CB7">
        <w:t>. Pero lo que deseamos destacar es su carácter de creador de un estilo musical que llena toda una época y que trasciende hasta hoy por su calidad melódica y poética, que es en verdad, una renovación dentro del ámbito de la música de esta región que podemos denominar “</w:t>
      </w:r>
      <w:proofErr w:type="spellStart"/>
      <w:r w:rsidRPr="00193CB7">
        <w:t>Guaranítica</w:t>
      </w:r>
      <w:proofErr w:type="spellEnd"/>
      <w:r w:rsidRPr="00193CB7">
        <w:t>”.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>En el año 1946 formó junto a su primo bandoneonista</w:t>
      </w:r>
      <w:r w:rsidRPr="00193CB7">
        <w:rPr>
          <w:rStyle w:val="apple-converted-space"/>
        </w:rPr>
        <w:t> </w:t>
      </w:r>
      <w:proofErr w:type="spellStart"/>
      <w:r w:rsidRPr="00193CB7">
        <w:t>Esperitón</w:t>
      </w:r>
      <w:proofErr w:type="spellEnd"/>
      <w:r w:rsidRPr="00193CB7">
        <w:t xml:space="preserve"> “Tito” </w:t>
      </w:r>
      <w:proofErr w:type="spellStart"/>
      <w:r w:rsidRPr="00193CB7">
        <w:t>Miqueri</w:t>
      </w:r>
      <w:proofErr w:type="spellEnd"/>
      <w:r w:rsidRPr="00193CB7">
        <w:rPr>
          <w:rStyle w:val="apple-converted-space"/>
        </w:rPr>
        <w:t> </w:t>
      </w:r>
      <w:r w:rsidRPr="00193CB7">
        <w:t>y el acordeonista Fortunato “</w:t>
      </w:r>
      <w:proofErr w:type="spellStart"/>
      <w:r w:rsidRPr="00193CB7">
        <w:t>Fortú</w:t>
      </w:r>
      <w:proofErr w:type="spellEnd"/>
      <w:r w:rsidRPr="00193CB7">
        <w:t xml:space="preserve">” Fernández  el “Trío Pasionaria” con el que realiza recordadas presentaciones en la pista “La Querencia” de </w:t>
      </w:r>
      <w:proofErr w:type="spellStart"/>
      <w:r w:rsidRPr="00193CB7">
        <w:t>Mburucuyá</w:t>
      </w:r>
      <w:proofErr w:type="spellEnd"/>
      <w:r w:rsidRPr="00193CB7">
        <w:t xml:space="preserve"> ,además también se presenta en “”Mi Cabaña” y “Punta Tacuara” de la capital correntina.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>Recibido de Maestro Normal Nacional comienza a ejercer la docencia por lo que adopta el seudónimo de “Argentino Lucero”  ya que según los cánones de la época la actividad musical no era compatible con el magisterio.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>A finales de la década del 40 recibe la invitación del bandoneonista</w:t>
      </w:r>
      <w:r w:rsidRPr="00193CB7">
        <w:rPr>
          <w:rStyle w:val="apple-converted-space"/>
        </w:rPr>
        <w:t> </w:t>
      </w:r>
      <w:r w:rsidRPr="00193CB7">
        <w:t xml:space="preserve">Eustaquio </w:t>
      </w:r>
      <w:proofErr w:type="spellStart"/>
      <w:r w:rsidRPr="00193CB7">
        <w:t>Miño</w:t>
      </w:r>
      <w:proofErr w:type="spellEnd"/>
      <w:r w:rsidRPr="00193CB7">
        <w:rPr>
          <w:rStyle w:val="apple-converted-space"/>
        </w:rPr>
        <w:t> </w:t>
      </w:r>
      <w:r w:rsidRPr="00193CB7">
        <w:t>para incorporarse a su conjunto “</w:t>
      </w:r>
      <w:hyperlink r:id="rId8" w:tgtFrame="_blank" w:tooltip="Los Gauchos de Mburucuya" w:history="1">
        <w:r w:rsidRPr="00193CB7">
          <w:t xml:space="preserve">Los Gauchos de </w:t>
        </w:r>
        <w:proofErr w:type="spellStart"/>
        <w:r w:rsidRPr="00193CB7">
          <w:t>Mburucuy</w:t>
        </w:r>
      </w:hyperlink>
      <w:r w:rsidRPr="00193CB7">
        <w:t>á</w:t>
      </w:r>
      <w:proofErr w:type="spellEnd"/>
      <w:r w:rsidRPr="00193CB7">
        <w:t>” donde forma el dúo de voces con un compañero de la infancia</w:t>
      </w:r>
      <w:r w:rsidRPr="00193CB7">
        <w:rPr>
          <w:rStyle w:val="apple-converted-space"/>
        </w:rPr>
        <w:t> </w:t>
      </w:r>
      <w:r w:rsidRPr="00193CB7">
        <w:t>Eustaquio “Nene” Vera</w:t>
      </w:r>
      <w:r w:rsidRPr="00193CB7">
        <w:rPr>
          <w:rStyle w:val="apple-converted-space"/>
        </w:rPr>
        <w:t> </w:t>
      </w:r>
      <w:r w:rsidRPr="00193CB7">
        <w:t xml:space="preserve">dando nacimiento al legendario dúo “Vera – Lucero”. Con “Los Gauchos de </w:t>
      </w:r>
      <w:proofErr w:type="spellStart"/>
      <w:r w:rsidRPr="00193CB7">
        <w:t>Mburucuyá</w:t>
      </w:r>
      <w:proofErr w:type="spellEnd"/>
      <w:r w:rsidRPr="00193CB7">
        <w:t>” tiene la oportunidad de realizar sus primeras presentaciones en Buenos Aires.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 xml:space="preserve">A principios de los 50 el dúo “Vera – Lucero” es convocado por don </w:t>
      </w:r>
      <w:hyperlink r:id="rId9" w:tgtFrame="_blank" w:tooltip="Tránsito Cocomarola" w:history="1">
        <w:r w:rsidRPr="00193CB7">
          <w:rPr>
            <w:bCs/>
          </w:rPr>
          <w:t xml:space="preserve">Tránsito </w:t>
        </w:r>
        <w:proofErr w:type="spellStart"/>
        <w:r w:rsidRPr="00193CB7">
          <w:rPr>
            <w:bCs/>
          </w:rPr>
          <w:t>Cocomarola</w:t>
        </w:r>
        <w:proofErr w:type="spellEnd"/>
      </w:hyperlink>
      <w:r w:rsidRPr="00193CB7">
        <w:t xml:space="preserve"> para incorporarse a su célebre “Trío” registrando su primer grabación para el sello “Odeón” el 16 de Julio de 1952, cuando graban el </w:t>
      </w:r>
      <w:proofErr w:type="spellStart"/>
      <w:r w:rsidRPr="00193CB7">
        <w:t>chamamé</w:t>
      </w:r>
      <w:proofErr w:type="spellEnd"/>
      <w:r w:rsidRPr="00193CB7">
        <w:t xml:space="preserve"> “Ilusión perdida” autoría de </w:t>
      </w:r>
      <w:proofErr w:type="spellStart"/>
      <w:r w:rsidRPr="00193CB7">
        <w:t>Miqueri</w:t>
      </w:r>
      <w:proofErr w:type="spellEnd"/>
      <w:r w:rsidRPr="00193CB7">
        <w:t>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 xml:space="preserve">Con el “Taita del </w:t>
      </w:r>
      <w:proofErr w:type="spellStart"/>
      <w:r w:rsidRPr="00193CB7">
        <w:t>Chamamé</w:t>
      </w:r>
      <w:proofErr w:type="spellEnd"/>
      <w:r w:rsidRPr="00193CB7">
        <w:t>” permanece hasta el año 1956 realizando presentaciones en las principales pistas de la época y registrando en total 20 grabaciones siempre para el sello “Odeón”, conformando además con</w:t>
      </w:r>
      <w:r w:rsidRPr="00193CB7">
        <w:rPr>
          <w:rStyle w:val="apple-converted-space"/>
        </w:rPr>
        <w:t xml:space="preserve"> </w:t>
      </w:r>
      <w:proofErr w:type="spellStart"/>
      <w:r w:rsidRPr="00193CB7">
        <w:t>Cocomarola</w:t>
      </w:r>
      <w:proofErr w:type="spellEnd"/>
      <w:r w:rsidRPr="00193CB7">
        <w:t xml:space="preserve"> una dupla autoral de excepción que </w:t>
      </w:r>
      <w:proofErr w:type="spellStart"/>
      <w:r w:rsidRPr="00193CB7">
        <w:t>dió</w:t>
      </w:r>
      <w:proofErr w:type="spellEnd"/>
      <w:r w:rsidRPr="00193CB7">
        <w:t xml:space="preserve"> vida a obras como “Monte refugio”, “Mi selva eterna” y “Amor </w:t>
      </w:r>
      <w:proofErr w:type="spellStart"/>
      <w:r w:rsidRPr="00193CB7">
        <w:t>supremo”.Este</w:t>
      </w:r>
      <w:proofErr w:type="spellEnd"/>
      <w:r w:rsidRPr="00193CB7">
        <w:t xml:space="preserve"> grupo musical se hizo presente con gran éxito en bailes, eventos culturales de Posadas, actuó en clubes como el Huracán, el Jorge Gibson Brown; tanto marco presencia que una de las avenidas de la Ciudad toma el nombre del líder del grupo don Tránsito </w:t>
      </w:r>
      <w:proofErr w:type="spellStart"/>
      <w:r w:rsidRPr="00193CB7">
        <w:t>Cocomarola</w:t>
      </w:r>
      <w:proofErr w:type="spellEnd"/>
      <w:r w:rsidRPr="00193CB7">
        <w:t>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lastRenderedPageBreak/>
        <w:t>Desvinculado junto a</w:t>
      </w:r>
      <w:r w:rsidRPr="00193CB7">
        <w:rPr>
          <w:rStyle w:val="apple-converted-space"/>
        </w:rPr>
        <w:t xml:space="preserve"> </w:t>
      </w:r>
      <w:r w:rsidRPr="00193CB7">
        <w:t>Vera del conjunto de</w:t>
      </w:r>
      <w:r w:rsidRPr="00193CB7">
        <w:rPr>
          <w:rStyle w:val="apple-converted-space"/>
          <w:bCs/>
        </w:rPr>
        <w:t xml:space="preserve"> </w:t>
      </w:r>
      <w:proofErr w:type="spellStart"/>
      <w:r w:rsidRPr="00193CB7">
        <w:t>Cocomarola</w:t>
      </w:r>
      <w:proofErr w:type="spellEnd"/>
      <w:r w:rsidRPr="00193CB7">
        <w:t xml:space="preserve"> deciden formar el conjunto “Vera – Lucero” con el que realizan en el año 1955 sus primeras grabaciones para el sello “TK”. El conjunto se mantiene hasta el año 1964 en que </w:t>
      </w:r>
      <w:proofErr w:type="spellStart"/>
      <w:r w:rsidRPr="00193CB7">
        <w:t>Miqueri</w:t>
      </w:r>
      <w:proofErr w:type="spellEnd"/>
      <w:r w:rsidRPr="00193CB7">
        <w:t xml:space="preserve"> por propia decisión decide abandonar temporariamente la música.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 xml:space="preserve">En esta etapa acompañaron a “Vera – Lucero” músicos como Norberto Gómez, Marcos </w:t>
      </w:r>
      <w:proofErr w:type="spellStart"/>
      <w:r w:rsidRPr="00193CB7">
        <w:t>Brígido</w:t>
      </w:r>
      <w:proofErr w:type="spellEnd"/>
      <w:r w:rsidRPr="00193CB7">
        <w:t xml:space="preserve"> González, Arcadio Ramón Flores, Fortunato Fernández y</w:t>
      </w:r>
      <w:r w:rsidRPr="00193CB7">
        <w:rPr>
          <w:rStyle w:val="apple-converted-space"/>
          <w:bCs/>
        </w:rPr>
        <w:t xml:space="preserve"> </w:t>
      </w:r>
      <w:hyperlink r:id="rId10" w:tgtFrame="_blank" w:tooltip="Avelino Flores" w:history="1">
        <w:r w:rsidRPr="00193CB7">
          <w:rPr>
            <w:bCs/>
          </w:rPr>
          <w:t>Avelino Flores</w:t>
        </w:r>
      </w:hyperlink>
      <w:r w:rsidRPr="00193CB7">
        <w:t>, con quien</w:t>
      </w:r>
      <w:r w:rsidRPr="00193CB7">
        <w:rPr>
          <w:rStyle w:val="apple-converted-space"/>
        </w:rPr>
        <w:t xml:space="preserve"> </w:t>
      </w:r>
      <w:proofErr w:type="spellStart"/>
      <w:r w:rsidRPr="00193CB7">
        <w:t>Miqueri</w:t>
      </w:r>
      <w:proofErr w:type="spellEnd"/>
      <w:r w:rsidRPr="00193CB7">
        <w:t xml:space="preserve"> vuelve a conformar otra gran sociedad autoral que dio vida a los más grandes éxitos del conjunto como “Arrepentimiento” , “Ocaso” y “Tu pañuelo”. Vuelve </w:t>
      </w:r>
      <w:proofErr w:type="spellStart"/>
      <w:r w:rsidRPr="00193CB7">
        <w:t>Miqueri</w:t>
      </w:r>
      <w:proofErr w:type="spellEnd"/>
      <w:r w:rsidRPr="00193CB7">
        <w:t xml:space="preserve"> a Posadas convocado junto al dúo para el Festival Nacional del Litoral, situación que se repitió en varias oportunidades, siendo su última presentación en el año 2.012.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 xml:space="preserve">En el año 1979 volvió a formar el dúo “Vera-Lucero” acompañados del bandoneonista </w:t>
      </w:r>
      <w:hyperlink r:id="rId11" w:tgtFrame="_blank" w:tooltip="Avelino Flores" w:history="1">
        <w:r w:rsidRPr="00193CB7">
          <w:rPr>
            <w:bCs/>
          </w:rPr>
          <w:t>Avelino Flores</w:t>
        </w:r>
      </w:hyperlink>
      <w:r w:rsidRPr="00193CB7">
        <w:rPr>
          <w:rStyle w:val="apple-converted-space"/>
        </w:rPr>
        <w:t xml:space="preserve"> </w:t>
      </w:r>
      <w:r w:rsidRPr="00193CB7">
        <w:t>y el acordeonista</w:t>
      </w:r>
      <w:r w:rsidRPr="00193CB7">
        <w:rPr>
          <w:rStyle w:val="apple-converted-space"/>
        </w:rPr>
        <w:t xml:space="preserve"> </w:t>
      </w:r>
      <w:hyperlink r:id="rId12" w:tgtFrame="_blank" w:tooltip="Manuel Zbinden" w:history="1">
        <w:r w:rsidRPr="00193CB7">
          <w:rPr>
            <w:bCs/>
          </w:rPr>
          <w:t xml:space="preserve">Manuel </w:t>
        </w:r>
        <w:proofErr w:type="spellStart"/>
        <w:r w:rsidRPr="00193CB7">
          <w:rPr>
            <w:bCs/>
          </w:rPr>
          <w:t>Zbinden</w:t>
        </w:r>
        <w:proofErr w:type="spellEnd"/>
      </w:hyperlink>
      <w:r w:rsidRPr="00193CB7">
        <w:t xml:space="preserve"> con quien graba en 1981 el disco titulado “Mi última flor” y luego del fallecimiento de “Nene” Vera,</w:t>
      </w:r>
      <w:r w:rsidRPr="00193CB7">
        <w:rPr>
          <w:rStyle w:val="apple-converted-space"/>
          <w:bCs/>
        </w:rPr>
        <w:t xml:space="preserve"> </w:t>
      </w:r>
      <w:hyperlink r:id="rId13" w:tgtFrame="_blank" w:tooltip="Salvador Miqueri" w:history="1">
        <w:r w:rsidRPr="00193CB7">
          <w:rPr>
            <w:bCs/>
          </w:rPr>
          <w:t xml:space="preserve">Salvador </w:t>
        </w:r>
        <w:proofErr w:type="spellStart"/>
        <w:r w:rsidRPr="00193CB7">
          <w:rPr>
            <w:bCs/>
          </w:rPr>
          <w:t>Miqueri</w:t>
        </w:r>
        <w:proofErr w:type="spellEnd"/>
      </w:hyperlink>
      <w:r w:rsidRPr="00193CB7">
        <w:rPr>
          <w:rStyle w:val="apple-converted-space"/>
        </w:rPr>
        <w:t xml:space="preserve"> </w:t>
      </w:r>
      <w:r w:rsidRPr="00193CB7">
        <w:t>continua como solista registrando los discos “Solo Rumores” de 1983 y en 1988 “Sin rencores ni reproches”.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 xml:space="preserve">En el año 1998 forma el conjunto “Trébol de Ases” junto a </w:t>
      </w:r>
      <w:hyperlink r:id="rId14" w:tgtFrame="_blank" w:tooltip="Avelino Flores" w:history="1">
        <w:r w:rsidRPr="00193CB7">
          <w:rPr>
            <w:bCs/>
          </w:rPr>
          <w:t>Avelino Flores</w:t>
        </w:r>
      </w:hyperlink>
      <w:r w:rsidRPr="00193CB7">
        <w:t xml:space="preserve"> y </w:t>
      </w:r>
      <w:hyperlink r:id="rId15" w:tgtFrame="_blank" w:tooltip="Antonio Niz" w:history="1">
        <w:r w:rsidRPr="00193CB7">
          <w:rPr>
            <w:bCs/>
          </w:rPr>
          <w:t xml:space="preserve">Antonio </w:t>
        </w:r>
        <w:proofErr w:type="spellStart"/>
        <w:r w:rsidRPr="00193CB7">
          <w:rPr>
            <w:bCs/>
          </w:rPr>
          <w:t>Niz</w:t>
        </w:r>
        <w:proofErr w:type="spellEnd"/>
      </w:hyperlink>
      <w:r w:rsidRPr="00193CB7">
        <w:t xml:space="preserve">, agrupación que con el retiro de la música de Flores y </w:t>
      </w:r>
      <w:proofErr w:type="spellStart"/>
      <w:r w:rsidRPr="00193CB7">
        <w:t>Niz</w:t>
      </w:r>
      <w:proofErr w:type="spellEnd"/>
      <w:r w:rsidRPr="00193CB7">
        <w:t xml:space="preserve"> integraron otros artistas como </w:t>
      </w:r>
      <w:hyperlink r:id="rId16" w:tgtFrame="_blank" w:tooltip="Alfredo Alejandro Almeida" w:history="1">
        <w:r w:rsidRPr="00193CB7">
          <w:rPr>
            <w:bCs/>
          </w:rPr>
          <w:t>Alfredo Alejandro Almeida</w:t>
        </w:r>
      </w:hyperlink>
      <w:r w:rsidRPr="00193CB7">
        <w:t xml:space="preserve">, Tito Paz Roldán, Oscar </w:t>
      </w:r>
      <w:proofErr w:type="spellStart"/>
      <w:r w:rsidRPr="00193CB7">
        <w:t>Mambrín</w:t>
      </w:r>
      <w:proofErr w:type="spellEnd"/>
      <w:r w:rsidRPr="00193CB7">
        <w:t xml:space="preserve">, Matías </w:t>
      </w:r>
      <w:proofErr w:type="spellStart"/>
      <w:r w:rsidRPr="00193CB7">
        <w:t>Vallejos</w:t>
      </w:r>
      <w:proofErr w:type="spellEnd"/>
      <w:r w:rsidRPr="00193CB7">
        <w:t xml:space="preserve"> y el presentador y </w:t>
      </w:r>
      <w:proofErr w:type="spellStart"/>
      <w:r w:rsidRPr="00193CB7">
        <w:t>glosista</w:t>
      </w:r>
      <w:proofErr w:type="spellEnd"/>
      <w:r w:rsidRPr="00193CB7">
        <w:rPr>
          <w:rStyle w:val="apple-converted-space"/>
        </w:rPr>
        <w:t xml:space="preserve"> </w:t>
      </w:r>
      <w:r w:rsidRPr="00193CB7">
        <w:t xml:space="preserve">Oscar “Quico” </w:t>
      </w:r>
      <w:proofErr w:type="spellStart"/>
      <w:r w:rsidRPr="00193CB7">
        <w:t>Vallejos.Actuando</w:t>
      </w:r>
      <w:proofErr w:type="spellEnd"/>
      <w:r w:rsidRPr="00193CB7">
        <w:t xml:space="preserve"> con este grupo en el Festival Nacional del Litoral, donde es reconocido por la Dirección de Cultura y Turismo de la Municipalidad por su inigualable trayectoria musical, ícono de la región y referente del </w:t>
      </w:r>
      <w:proofErr w:type="spellStart"/>
      <w:r w:rsidRPr="00193CB7">
        <w:t>chamamé</w:t>
      </w:r>
      <w:proofErr w:type="spellEnd"/>
      <w:r w:rsidRPr="00193CB7">
        <w:t xml:space="preserve"> en nuestra ciudad.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 xml:space="preserve">Prolífico e inspirado autor y compositor </w:t>
      </w:r>
      <w:hyperlink r:id="rId17" w:tgtFrame="_blank" w:tooltip="Salvador Miqueri" w:history="1">
        <w:r w:rsidRPr="00193CB7">
          <w:rPr>
            <w:bCs/>
          </w:rPr>
          <w:t xml:space="preserve">Salvador </w:t>
        </w:r>
        <w:proofErr w:type="spellStart"/>
        <w:r w:rsidRPr="00193CB7">
          <w:rPr>
            <w:bCs/>
          </w:rPr>
          <w:t>Miqueri</w:t>
        </w:r>
        <w:proofErr w:type="spellEnd"/>
      </w:hyperlink>
      <w:r w:rsidRPr="00193CB7">
        <w:rPr>
          <w:rStyle w:val="apple-converted-space"/>
        </w:rPr>
        <w:t xml:space="preserve"> </w:t>
      </w:r>
      <w:r w:rsidRPr="00193CB7">
        <w:t>es autor de otras obras como ”Imploración”, “</w:t>
      </w:r>
      <w:proofErr w:type="spellStart"/>
      <w:r w:rsidRPr="00193CB7">
        <w:t>Mburucuya</w:t>
      </w:r>
      <w:proofErr w:type="spellEnd"/>
      <w:r w:rsidRPr="00193CB7">
        <w:t xml:space="preserve"> </w:t>
      </w:r>
      <w:proofErr w:type="spellStart"/>
      <w:r w:rsidRPr="00193CB7">
        <w:t>poty</w:t>
      </w:r>
      <w:proofErr w:type="spellEnd"/>
      <w:r w:rsidRPr="00193CB7">
        <w:t>”, ”Rincón dichoso”, “Mi juramento”, “Retorno”, “Mi última flor”, “Afán de olvido”, “Evocando recuerdos”, “Ya te dejo” y “Viejo sendero”, por citar algunas.</w:t>
      </w:r>
    </w:p>
    <w:p w:rsidR="0007201A" w:rsidRPr="00193CB7" w:rsidRDefault="0088324F" w:rsidP="0007201A">
      <w:pPr>
        <w:pStyle w:val="TDC3"/>
        <w:spacing w:before="0" w:beforeAutospacing="0" w:after="0" w:afterAutospacing="0" w:line="360" w:lineRule="auto"/>
        <w:jc w:val="both"/>
      </w:pPr>
      <w:hyperlink r:id="rId18" w:tgtFrame="_blank" w:tooltip="Salvador Miqueri" w:history="1">
        <w:r w:rsidR="0007201A" w:rsidRPr="00193CB7">
          <w:rPr>
            <w:bCs/>
          </w:rPr>
          <w:t xml:space="preserve">Salvador </w:t>
        </w:r>
        <w:proofErr w:type="spellStart"/>
        <w:r w:rsidR="0007201A" w:rsidRPr="00193CB7">
          <w:rPr>
            <w:bCs/>
          </w:rPr>
          <w:t>Miqueri</w:t>
        </w:r>
        <w:proofErr w:type="spellEnd"/>
      </w:hyperlink>
      <w:r w:rsidR="0007201A" w:rsidRPr="00193CB7">
        <w:t xml:space="preserve"> ha sido reconocido por su aporte a la cultura por el “Senado de la Nación” en el año 2007 y ha sido declarado ciudadano ilustre en Corrientes y en su </w:t>
      </w:r>
      <w:proofErr w:type="spellStart"/>
      <w:r w:rsidR="0007201A" w:rsidRPr="00193CB7">
        <w:t>Mburucuyá</w:t>
      </w:r>
      <w:proofErr w:type="spellEnd"/>
      <w:r w:rsidR="0007201A" w:rsidRPr="00193CB7">
        <w:t xml:space="preserve"> natal. Además se ha impuesto su nombre a calles de las ciudades de </w:t>
      </w:r>
      <w:proofErr w:type="spellStart"/>
      <w:r w:rsidR="0007201A" w:rsidRPr="00193CB7">
        <w:t>Mbucuruyá</w:t>
      </w:r>
      <w:proofErr w:type="spellEnd"/>
      <w:r w:rsidR="0007201A" w:rsidRPr="00193CB7">
        <w:t xml:space="preserve">, Corrientes e </w:t>
      </w:r>
      <w:proofErr w:type="spellStart"/>
      <w:r w:rsidR="0007201A" w:rsidRPr="00193CB7">
        <w:t>Ita</w:t>
      </w:r>
      <w:proofErr w:type="spellEnd"/>
      <w:r w:rsidR="0007201A" w:rsidRPr="00193CB7">
        <w:t xml:space="preserve"> </w:t>
      </w:r>
      <w:proofErr w:type="spellStart"/>
      <w:r w:rsidR="0007201A" w:rsidRPr="00193CB7">
        <w:t>Ibaté</w:t>
      </w:r>
      <w:proofErr w:type="spellEnd"/>
      <w:r w:rsidR="0007201A" w:rsidRPr="00193CB7">
        <w:t>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>Su gran cantidad de seguidores pudo disfrutar de la última actuación de</w:t>
      </w:r>
      <w:r w:rsidRPr="00193CB7">
        <w:rPr>
          <w:rStyle w:val="apple-converted-space"/>
        </w:rPr>
        <w:t xml:space="preserve"> </w:t>
      </w:r>
      <w:hyperlink r:id="rId19" w:tgtFrame="_blank" w:tooltip="Salvador Miqueri" w:history="1">
        <w:r w:rsidRPr="00193CB7">
          <w:rPr>
            <w:bCs/>
          </w:rPr>
          <w:t xml:space="preserve">Salvador </w:t>
        </w:r>
        <w:proofErr w:type="spellStart"/>
        <w:r w:rsidRPr="00193CB7">
          <w:rPr>
            <w:bCs/>
          </w:rPr>
          <w:t>Miqueri</w:t>
        </w:r>
        <w:proofErr w:type="spellEnd"/>
      </w:hyperlink>
      <w:r w:rsidRPr="00193CB7">
        <w:t xml:space="preserve"> en su ciudad natal el 16 de Agosto de 2013 en los festejos por la fundación de </w:t>
      </w:r>
      <w:proofErr w:type="spellStart"/>
      <w:r w:rsidRPr="00193CB7">
        <w:t>Mburucuyá</w:t>
      </w:r>
      <w:proofErr w:type="spellEnd"/>
      <w:r w:rsidRPr="00193CB7">
        <w:t xml:space="preserve"> ya que falleció el 20 de Agosto de 2013 a los 86 años.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 xml:space="preserve">Más de 45 años de actuación con los “Grandes” del </w:t>
      </w:r>
      <w:proofErr w:type="spellStart"/>
      <w:r w:rsidRPr="00193CB7">
        <w:t>Chamamé</w:t>
      </w:r>
      <w:proofErr w:type="spellEnd"/>
      <w:r w:rsidRPr="00193CB7">
        <w:t xml:space="preserve">: Eustaquio </w:t>
      </w:r>
      <w:proofErr w:type="spellStart"/>
      <w:r w:rsidRPr="00193CB7">
        <w:t>Miño</w:t>
      </w:r>
      <w:proofErr w:type="spellEnd"/>
      <w:r w:rsidRPr="00193CB7">
        <w:t xml:space="preserve">, Tránsito </w:t>
      </w:r>
      <w:proofErr w:type="spellStart"/>
      <w:r w:rsidRPr="00193CB7">
        <w:t>Cocomarola</w:t>
      </w:r>
      <w:proofErr w:type="spellEnd"/>
      <w:r w:rsidRPr="00193CB7">
        <w:t xml:space="preserve">, Avelino Flores, entre otros, nos permite señalar que en su trayectoria artística Salvador </w:t>
      </w:r>
      <w:proofErr w:type="spellStart"/>
      <w:r w:rsidRPr="00193CB7">
        <w:t>Miqueri</w:t>
      </w:r>
      <w:proofErr w:type="spellEnd"/>
      <w:r w:rsidRPr="00193CB7">
        <w:t xml:space="preserve"> fue abriendo nuevos caminos en la música.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>Como autor, canalizando una vena poética con un inédito lenguaje que es una escuela por su originalidad y su romanticismo.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lastRenderedPageBreak/>
        <w:t>Como compositor, sus melodías son también de una renovación, que aun pasando el tiempo mantienen su frescura e intangible vigencia.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 xml:space="preserve">Como intérprete, conforma un “Dúo” de voces con Vera, que merece el reconocimiento del pueblo por representar una modalidad típica y genuina del cantar de esta región </w:t>
      </w:r>
      <w:proofErr w:type="spellStart"/>
      <w:r w:rsidRPr="00193CB7">
        <w:t>guaranítica</w:t>
      </w:r>
      <w:proofErr w:type="spellEnd"/>
      <w:r w:rsidRPr="00193CB7">
        <w:t xml:space="preserve">. Voces de una inconfundible tesitura y timbre sonoro. Fue un paradigma musical que representa, sin lugar a dudas, la renovación de esa raíz auténtica de nuestro </w:t>
      </w:r>
      <w:proofErr w:type="spellStart"/>
      <w:r w:rsidRPr="00193CB7">
        <w:t>chamamé</w:t>
      </w:r>
      <w:proofErr w:type="spellEnd"/>
      <w:r w:rsidRPr="00193CB7">
        <w:t>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  <w:r w:rsidRPr="00193CB7">
        <w:t xml:space="preserve">Su tarea como cantautor se extendió hasta unos días antes de su muerte, por lo que fue una figura muy venerada por el público y sus seguidores, siendo catalogado a principios del </w:t>
      </w:r>
      <w:hyperlink r:id="rId20" w:tooltip="Siglo XXI" w:history="1">
        <w:r w:rsidRPr="00193CB7">
          <w:t>siglo XXI</w:t>
        </w:r>
      </w:hyperlink>
      <w:r w:rsidRPr="00193CB7">
        <w:t xml:space="preserve">, como el último </w:t>
      </w:r>
      <w:r w:rsidRPr="00193CB7">
        <w:rPr>
          <w:bCs/>
        </w:rPr>
        <w:t xml:space="preserve">"Patriarca del </w:t>
      </w:r>
      <w:proofErr w:type="spellStart"/>
      <w:r w:rsidRPr="00193CB7">
        <w:rPr>
          <w:bCs/>
        </w:rPr>
        <w:t>Chamamé</w:t>
      </w:r>
      <w:proofErr w:type="spellEnd"/>
      <w:r w:rsidRPr="00193CB7">
        <w:rPr>
          <w:bCs/>
        </w:rPr>
        <w:t>"</w:t>
      </w:r>
      <w:r w:rsidRPr="00193CB7">
        <w:t>.</w:t>
      </w:r>
      <w:r w:rsidR="00AC6A7B">
        <w:t xml:space="preserve"> </w:t>
      </w:r>
      <w:r w:rsidRPr="00193CB7">
        <w:t xml:space="preserve">Cabe destacar que el grupo “Trébol de Ases” toma continuidad de su estilo musical a través de su hijo Gustavo </w:t>
      </w:r>
      <w:proofErr w:type="spellStart"/>
      <w:r w:rsidRPr="00193CB7">
        <w:t>Miqueri</w:t>
      </w:r>
      <w:proofErr w:type="spellEnd"/>
      <w:r w:rsidRPr="00193CB7">
        <w:t>.</w:t>
      </w:r>
    </w:p>
    <w:p w:rsidR="0007201A" w:rsidRPr="00193CB7" w:rsidRDefault="0007201A" w:rsidP="0007201A">
      <w:pPr>
        <w:pStyle w:val="TDC3"/>
        <w:spacing w:before="0" w:beforeAutospacing="0" w:after="0" w:afterAutospacing="0" w:line="360" w:lineRule="auto"/>
        <w:jc w:val="both"/>
      </w:pPr>
    </w:p>
    <w:p w:rsidR="0007201A" w:rsidRPr="00193CB7" w:rsidRDefault="00AC6A7B" w:rsidP="0007201A">
      <w:pPr>
        <w:pStyle w:val="TDC3"/>
        <w:spacing w:before="0" w:beforeAutospacing="0" w:after="0" w:afterAutospacing="0" w:line="360" w:lineRule="auto"/>
        <w:jc w:val="both"/>
      </w:pPr>
      <w:r>
        <w:rPr>
          <w:noProof/>
          <w:lang w:val="es-AR" w:eastAsia="es-AR"/>
        </w:rPr>
        <w:drawing>
          <wp:inline distT="0" distB="0" distL="0" distR="0">
            <wp:extent cx="3562350" cy="2170430"/>
            <wp:effectExtent l="19050" t="0" r="0" b="0"/>
            <wp:docPr id="1" name="Imagen 1" descr="Salvador Miqueri en la actu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alvador Miqueri en la actualida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1A" w:rsidRPr="000D769E" w:rsidRDefault="0007201A" w:rsidP="0007201A">
      <w:pPr>
        <w:tabs>
          <w:tab w:val="left" w:pos="1095"/>
        </w:tabs>
        <w:spacing w:line="360" w:lineRule="auto"/>
        <w:jc w:val="both"/>
      </w:pPr>
    </w:p>
    <w:sectPr w:rsidR="0007201A" w:rsidRPr="000D769E" w:rsidSect="005965A4">
      <w:headerReference w:type="first" r:id="rId22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CE" w:rsidRDefault="001D0CCE" w:rsidP="00C4681B">
      <w:r>
        <w:separator/>
      </w:r>
    </w:p>
  </w:endnote>
  <w:endnote w:type="continuationSeparator" w:id="0">
    <w:p w:rsidR="001D0CCE" w:rsidRDefault="001D0CCE" w:rsidP="00C4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CE" w:rsidRDefault="001D0CCE" w:rsidP="00C4681B">
      <w:r>
        <w:separator/>
      </w:r>
    </w:p>
  </w:footnote>
  <w:footnote w:type="continuationSeparator" w:id="0">
    <w:p w:rsidR="001D0CCE" w:rsidRDefault="001D0CCE" w:rsidP="00C46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A4" w:rsidRDefault="005965A4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5965A4" w:rsidRDefault="005965A4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5965A4" w:rsidRDefault="005965A4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5965A4" w:rsidRDefault="005965A4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Adj.</w:t>
    </w:r>
    <w:proofErr w:type="spellEnd"/>
    <w:r>
      <w:rPr>
        <w:b/>
        <w:sz w:val="20"/>
      </w:rPr>
      <w:t xml:space="preserve">  780-C-93;  750-C-95</w:t>
    </w:r>
  </w:p>
  <w:p w:rsidR="005965A4" w:rsidRDefault="005965A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7201A"/>
    <w:rsid w:val="0007201A"/>
    <w:rsid w:val="00190470"/>
    <w:rsid w:val="00193CB7"/>
    <w:rsid w:val="001A5293"/>
    <w:rsid w:val="001D0CCE"/>
    <w:rsid w:val="002D689E"/>
    <w:rsid w:val="002E3284"/>
    <w:rsid w:val="003A27D8"/>
    <w:rsid w:val="00410DDD"/>
    <w:rsid w:val="00416B58"/>
    <w:rsid w:val="005965A4"/>
    <w:rsid w:val="006E5103"/>
    <w:rsid w:val="00787027"/>
    <w:rsid w:val="00794136"/>
    <w:rsid w:val="0088324F"/>
    <w:rsid w:val="00936E20"/>
    <w:rsid w:val="009637BF"/>
    <w:rsid w:val="009E1AC1"/>
    <w:rsid w:val="00A56BE6"/>
    <w:rsid w:val="00AC6A7B"/>
    <w:rsid w:val="00B51D62"/>
    <w:rsid w:val="00C4681B"/>
    <w:rsid w:val="00C65155"/>
    <w:rsid w:val="00CB3E06"/>
    <w:rsid w:val="00CF6C29"/>
    <w:rsid w:val="00D9063D"/>
    <w:rsid w:val="00F10A71"/>
    <w:rsid w:val="00F2564D"/>
    <w:rsid w:val="00F6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1A"/>
    <w:rPr>
      <w:rFonts w:ascii="Times New Roman" w:eastAsia="Times New Roman" w:hAnsi="Times New Roman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720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201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07201A"/>
  </w:style>
  <w:style w:type="character" w:customStyle="1" w:styleId="StrongEmphasis">
    <w:name w:val="Strong Emphasis"/>
    <w:rsid w:val="0007201A"/>
    <w:rPr>
      <w:b/>
      <w:bCs/>
    </w:rPr>
  </w:style>
  <w:style w:type="paragraph" w:styleId="TDC3">
    <w:name w:val="toc 3"/>
    <w:basedOn w:val="Normal"/>
    <w:rsid w:val="0007201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01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63E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3EA2"/>
    <w:rPr>
      <w:rFonts w:ascii="Times New Roman" w:eastAsia="Times New Roman" w:hAnsi="Times New Roman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memoriadelchamame.com/los-gauchos-de-mburucuya" TargetMode="External"/><Relationship Id="rId13" Type="http://schemas.openxmlformats.org/officeDocument/2006/relationships/hyperlink" Target="http://www.fundacionmemoriadelchamame.com/salvador-miqueri" TargetMode="External"/><Relationship Id="rId18" Type="http://schemas.openxmlformats.org/officeDocument/2006/relationships/hyperlink" Target="http://www.fundacionmemoriadelchamame.com/salvador-miquer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://es.wikipedia.org/wiki/1926" TargetMode="External"/><Relationship Id="rId12" Type="http://schemas.openxmlformats.org/officeDocument/2006/relationships/hyperlink" Target="http://www.fundacionmemoriadelchamame.com/manuel-zbinden" TargetMode="External"/><Relationship Id="rId17" Type="http://schemas.openxmlformats.org/officeDocument/2006/relationships/hyperlink" Target="http://www.fundacionmemoriadelchamame.com/salvador-miquer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undacionmemoriadelchamame.com/491" TargetMode="External"/><Relationship Id="rId20" Type="http://schemas.openxmlformats.org/officeDocument/2006/relationships/hyperlink" Target="http://es.wikipedia.org/wiki/Siglo_XXI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/index.php?title=15_de_diciembr&amp;action=edit&amp;redlink=1" TargetMode="External"/><Relationship Id="rId11" Type="http://schemas.openxmlformats.org/officeDocument/2006/relationships/hyperlink" Target="http://www.fundacionmemoriadelchamame.com/avelino-flore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fundacionmemoriadelchamame.com/antonio-ni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undacionmemoriadelchamame.com/avelino-flores" TargetMode="External"/><Relationship Id="rId19" Type="http://schemas.openxmlformats.org/officeDocument/2006/relationships/hyperlink" Target="http://www.fundacionmemoriadelchamame.com/salvador-miquer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undacionmemoriadelchamame.com/transito-cocomarola" TargetMode="External"/><Relationship Id="rId14" Type="http://schemas.openxmlformats.org/officeDocument/2006/relationships/hyperlink" Target="http://www.fundacionmemoriadelchamame.com/avelino-flor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Links>
    <vt:vector size="90" baseType="variant">
      <vt:variant>
        <vt:i4>7667722</vt:i4>
      </vt:variant>
      <vt:variant>
        <vt:i4>42</vt:i4>
      </vt:variant>
      <vt:variant>
        <vt:i4>0</vt:i4>
      </vt:variant>
      <vt:variant>
        <vt:i4>5</vt:i4>
      </vt:variant>
      <vt:variant>
        <vt:lpwstr>http://es.wikipedia.org/wiki/Siglo_XXI</vt:lpwstr>
      </vt:variant>
      <vt:variant>
        <vt:lpwstr/>
      </vt:variant>
      <vt:variant>
        <vt:i4>3735649</vt:i4>
      </vt:variant>
      <vt:variant>
        <vt:i4>39</vt:i4>
      </vt:variant>
      <vt:variant>
        <vt:i4>0</vt:i4>
      </vt:variant>
      <vt:variant>
        <vt:i4>5</vt:i4>
      </vt:variant>
      <vt:variant>
        <vt:lpwstr>http://www.fundacionmemoriadelchamame.com/salvador-miqueri</vt:lpwstr>
      </vt:variant>
      <vt:variant>
        <vt:lpwstr/>
      </vt:variant>
      <vt:variant>
        <vt:i4>3735649</vt:i4>
      </vt:variant>
      <vt:variant>
        <vt:i4>36</vt:i4>
      </vt:variant>
      <vt:variant>
        <vt:i4>0</vt:i4>
      </vt:variant>
      <vt:variant>
        <vt:i4>5</vt:i4>
      </vt:variant>
      <vt:variant>
        <vt:lpwstr>http://www.fundacionmemoriadelchamame.com/salvador-miqueri</vt:lpwstr>
      </vt:variant>
      <vt:variant>
        <vt:lpwstr/>
      </vt:variant>
      <vt:variant>
        <vt:i4>3735649</vt:i4>
      </vt:variant>
      <vt:variant>
        <vt:i4>33</vt:i4>
      </vt:variant>
      <vt:variant>
        <vt:i4>0</vt:i4>
      </vt:variant>
      <vt:variant>
        <vt:i4>5</vt:i4>
      </vt:variant>
      <vt:variant>
        <vt:lpwstr>http://www.fundacionmemoriadelchamame.com/salvador-miqueri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http://www.fundacionmemoriadelchamame.com/491</vt:lpwstr>
      </vt:variant>
      <vt:variant>
        <vt:lpwstr/>
      </vt:variant>
      <vt:variant>
        <vt:i4>262217</vt:i4>
      </vt:variant>
      <vt:variant>
        <vt:i4>27</vt:i4>
      </vt:variant>
      <vt:variant>
        <vt:i4>0</vt:i4>
      </vt:variant>
      <vt:variant>
        <vt:i4>5</vt:i4>
      </vt:variant>
      <vt:variant>
        <vt:lpwstr>http://www.fundacionmemoriadelchamame.com/antonio-niz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http://www.fundacionmemoriadelchamame.com/avelino-flores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http://www.fundacionmemoriadelchamame.com/salvador-miqueri</vt:lpwstr>
      </vt:variant>
      <vt:variant>
        <vt:lpwstr/>
      </vt:variant>
      <vt:variant>
        <vt:i4>4784145</vt:i4>
      </vt:variant>
      <vt:variant>
        <vt:i4>18</vt:i4>
      </vt:variant>
      <vt:variant>
        <vt:i4>0</vt:i4>
      </vt:variant>
      <vt:variant>
        <vt:i4>5</vt:i4>
      </vt:variant>
      <vt:variant>
        <vt:lpwstr>http://www.fundacionmemoriadelchamame.com/manuel-zbinden</vt:lpwstr>
      </vt:variant>
      <vt:variant>
        <vt:lpwstr/>
      </vt:variant>
      <vt:variant>
        <vt:i4>1835101</vt:i4>
      </vt:variant>
      <vt:variant>
        <vt:i4>15</vt:i4>
      </vt:variant>
      <vt:variant>
        <vt:i4>0</vt:i4>
      </vt:variant>
      <vt:variant>
        <vt:i4>5</vt:i4>
      </vt:variant>
      <vt:variant>
        <vt:lpwstr>http://www.fundacionmemoriadelchamame.com/avelino-flores</vt:lpwstr>
      </vt:variant>
      <vt:variant>
        <vt:lpwstr/>
      </vt:variant>
      <vt:variant>
        <vt:i4>1835101</vt:i4>
      </vt:variant>
      <vt:variant>
        <vt:i4>12</vt:i4>
      </vt:variant>
      <vt:variant>
        <vt:i4>0</vt:i4>
      </vt:variant>
      <vt:variant>
        <vt:i4>5</vt:i4>
      </vt:variant>
      <vt:variant>
        <vt:lpwstr>http://www.fundacionmemoriadelchamame.com/avelino-flores</vt:lpwstr>
      </vt:variant>
      <vt:variant>
        <vt:lpwstr/>
      </vt:variant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http://www.fundacionmemoriadelchamame.com/transito-cocomarola</vt:lpwstr>
      </vt:variant>
      <vt:variant>
        <vt:lpwstr/>
      </vt:variant>
      <vt:variant>
        <vt:i4>3539046</vt:i4>
      </vt:variant>
      <vt:variant>
        <vt:i4>6</vt:i4>
      </vt:variant>
      <vt:variant>
        <vt:i4>0</vt:i4>
      </vt:variant>
      <vt:variant>
        <vt:i4>5</vt:i4>
      </vt:variant>
      <vt:variant>
        <vt:lpwstr>http://www.fundacionmemoriadelchamame.com/los-gauchos-de-mburucuya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http://es.wikipedia.org/wiki/1926</vt:lpwstr>
      </vt:variant>
      <vt:variant>
        <vt:lpwstr/>
      </vt:variant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http://es.wikipedia.org/w/index.php?title=15_de_diciembr&amp;action=edit&amp;redlink=1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Digesto 3</cp:lastModifiedBy>
  <cp:revision>2</cp:revision>
  <dcterms:created xsi:type="dcterms:W3CDTF">2019-05-07T14:28:00Z</dcterms:created>
  <dcterms:modified xsi:type="dcterms:W3CDTF">2019-05-07T14:28:00Z</dcterms:modified>
</cp:coreProperties>
</file>